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69" w:rsidRDefault="00AE7F69" w:rsidP="00AE7F69">
      <w:pPr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PRZEDM</w:t>
      </w:r>
      <w:r>
        <w:rPr>
          <w:rFonts w:ascii="Times New Roman" w:hAnsi="Times New Roman"/>
          <w:b/>
          <w:sz w:val="28"/>
          <w:szCs w:val="28"/>
          <w:lang w:val="pl-PL"/>
        </w:rPr>
        <w:t>IOTOWY SYSTEM OCENIANIA Z CHEMII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w klasach 7-8.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1.Oceny wystawiane będą za następujące formy aktywności:  </w:t>
      </w:r>
      <w:r>
        <w:rPr>
          <w:rFonts w:ascii="Times New Roman" w:hAnsi="Times New Roman"/>
          <w:sz w:val="24"/>
          <w:szCs w:val="24"/>
          <w:lang w:val="pl-PL"/>
        </w:rPr>
        <w:t>sprawdziany, kartkówki, odpowiedzi ustne, aktywność na lekcji, udział w konkursach, prace dodatkowe.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2. Sprawdziany są obowiązkowe i przeprowadzane po każdym dziale.</w:t>
      </w:r>
      <w:r>
        <w:rPr>
          <w:rFonts w:ascii="Times New Roman" w:hAnsi="Times New Roman"/>
          <w:sz w:val="24"/>
          <w:szCs w:val="24"/>
          <w:lang w:val="pl-PL"/>
        </w:rPr>
        <w:t xml:space="preserve"> Zapowiadane są z tygodniowym wyprzedzeniem. Materiał obejmuje wiadomości z całego działu. Czas trwania 45 min. </w:t>
      </w:r>
      <w:r>
        <w:t xml:space="preserve">W przypadku </w:t>
      </w:r>
      <w:r>
        <w:rPr>
          <w:rFonts w:ascii="Times New Roman" w:hAnsi="Times New Roman"/>
          <w:sz w:val="24"/>
          <w:szCs w:val="24"/>
        </w:rPr>
        <w:t xml:space="preserve">uzasadnionej nieobecności (np. choroba) na sprawdzianie uczeń pisze go w najbliższym terminie, nie później niż w ciągu 2 tygodni od powrotu do szkoły, w terminie uzgodnionym z nauczycielem. Jeśli uczeń nie zgłosi się do napisania zaległego sprawdzianu w uzgodnionym terminie wówczas nauczyciel sam decyduje (bez uprzedniego powiadomienia), kiedy uczeń będzie go pisał. W przypadku nieobecności nieusprawiedliwionej ucznia na sprawdzianie ( w szczególności ucieczka z lekcji) nauczyciel sam decyduje ( bez uprzedniego powiadomienia), kiedy uczeń będzie go pisał. 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Poprawioną pracę z oceną uczeń otrzymuje do wglądu. - Wszystkie prace są przechowywane przez nauczyciela – uczniowie i ich rodzice ( opiekunowie prawni) mogą je zobaczyć i otrzymać uzasadnienie wystawionej oceny oraz sposobu i możliwości poprawy (uczeń - lekcja, konsultacje, rodzic – konsultacje, zebranie).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3.</w:t>
      </w: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Kartkówki </w:t>
      </w:r>
      <w:r>
        <w:rPr>
          <w:rFonts w:ascii="Times New Roman" w:hAnsi="Times New Roman"/>
          <w:sz w:val="24"/>
          <w:szCs w:val="24"/>
          <w:lang w:val="pl-PL"/>
        </w:rPr>
        <w:t>obejmują zakresem treściowym trzy tematy lekcyjne. Mogą być realizowane w dowolnym terminie bez uprzedzenia. Trwają do 20 min  i nie podlegają poprawie.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Uczeń nieobecny w szkole w dniu pisania kartkówki ma obowiązek ją napisać w terminie uzgodnionym z nauczycielem(w przypadku nieobecności usprawiedliwionej), nie później niż w ciągu 1 tygodnia od powrotu do szkoły lub w terminie wskazanym przez nauczyciela, bez uprzedniego powiadomienia (w przypadku nieobecności nieusprawiedliwionej).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4.Odpowiedzi ustne</w:t>
      </w:r>
      <w:r>
        <w:t xml:space="preserve"> - </w:t>
      </w:r>
      <w:r>
        <w:rPr>
          <w:rFonts w:ascii="Times New Roman" w:hAnsi="Times New Roman"/>
          <w:sz w:val="24"/>
          <w:szCs w:val="24"/>
        </w:rPr>
        <w:t xml:space="preserve">termin odpowiedzi nie jest podawany do wiadomości ucznia. Materiał obejmuje trzy ostatnie tematy lekcyjne.  W przypadku lekcji powtórzeniowej materiał obejmuje cały dział, z ktorego jest powtórzenie. Uczeń ma czas na zastanowienie się. - Dodatkowe pytania naprowadzające obniżają ocenę. </w:t>
      </w:r>
    </w:p>
    <w:p w:rsidR="00AE7F69" w:rsidRDefault="00AE7F69" w:rsidP="00AE7F69">
      <w:pPr>
        <w:spacing w:line="240" w:lineRule="auto"/>
        <w:jc w:val="both"/>
      </w:pPr>
      <w:r>
        <w:rPr>
          <w:b/>
        </w:rPr>
        <w:t>5</w:t>
      </w:r>
      <w:r>
        <w:t>.</w:t>
      </w:r>
      <w:r>
        <w:rPr>
          <w:rFonts w:ascii="Times New Roman" w:hAnsi="Times New Roman"/>
          <w:b/>
          <w:sz w:val="24"/>
          <w:szCs w:val="24"/>
        </w:rPr>
        <w:t>Aktywność na lekcji</w:t>
      </w:r>
      <w:r>
        <w:rPr>
          <w:rFonts w:ascii="Times New Roman" w:hAnsi="Times New Roman"/>
          <w:sz w:val="24"/>
          <w:szCs w:val="24"/>
        </w:rPr>
        <w:t xml:space="preserve"> -wszelkie zauważane na lekcji starania: zgłaszanie się do odpowiedzi, aktywne uczestnictwo w lekcji, poprawne formułowanie wniosków może być nagrodzone oceną pozytywną lub “+” ( trzy “+” to ocena bdb).</w:t>
      </w:r>
      <w:r>
        <w:t xml:space="preserve"> 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Nieprzygotowania</w:t>
      </w:r>
      <w:r>
        <w:rPr>
          <w:rFonts w:ascii="Times New Roman" w:hAnsi="Times New Roman"/>
          <w:sz w:val="24"/>
          <w:szCs w:val="24"/>
        </w:rPr>
        <w:t xml:space="preserve"> - Uczeń może zgłosić dwa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nieprzygotowania w semestrze.  Przez nieprzygotowanie do zajęć rozumie się brak zeszytu, podręcznika, brak podstawowych przyborów geometrycznych, brak gotowości do odpowiedzi ustnej. Uczeń nie może zgłosić nieprzygotowania w dniu, w którym jest zapowiedziany sprawdzian lub kartkówka.  Uczeń, który zgłosił przed lekcją nieprzygotowanie jest zwolniony z odpowiedzi ustnej w tym dniu oraz pisania niezapowiedzianej kartkówki. Uczeń jest zobowiązany uzupełnić braki na lekcję następną. Uczeń unikający zajęć z przedmiotu (uciekający z lekcji)  może być poproszony do odpowiedzi w dowolnym czasie wyznaczonym przez nauczyciela. Nieobecność w szkole nie zwalnia ucznia z obowiązku uzupełnienia wiadomości, które nauczyciel ma prawo skontrolować na najbliższej jednostce lekcyjnej lub w wyznaczonym dla ucznia terminie. 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dłuższej usprawiedliwionej nieobecności w szkole (powyżej jednego tygodnia) uczeń ma prawo nie być oceniany na dwóch pierwszych lekcjach , po zgłoszeniu tego faktu nauczycielowi.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8</w:t>
      </w:r>
      <w:r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Poprawa ocen</w:t>
      </w:r>
      <w:r>
        <w:rPr>
          <w:rFonts w:ascii="Times New Roman" w:hAnsi="Times New Roman"/>
          <w:sz w:val="24"/>
          <w:szCs w:val="24"/>
        </w:rPr>
        <w:t xml:space="preserve"> : Poprawa ocen jest dobrowolna. Uczeń może poprawiać ocenę niedostateczną ze sprawdzianu w terminie uzgodnionym z nauczycielem w terminie do dwóch tygodni od czasu oddania poprawionego sprawdzianu. - Uczeń może poprawiać ocenę tylko jeden raz, ocena z poprawy jest wpisana do dziennika lekcyjnego obok oceny niedostatecznej.  W wyjątkowych sytuacjach uczeń może, na swoją prośbę, poprawić ocenę dopuszczajacą lub dostateczną.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Poprawą uzyskanej oceny niedostatecznej z kartkówki jest pozytywna ocena ze sprawdzianu ( z zakresu materiału obejmujacego materiał kartkówki)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niedostateczne uzyskane z odpowiedzi ustnych uczeń może poprawić otrzymując pozytywną oceny z następnych odpowiedzi ustnych.</w:t>
      </w:r>
    </w:p>
    <w:p w:rsidR="00AE7F69" w:rsidRDefault="00AE7F69" w:rsidP="00AE7F69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Szczególnie przypadku dotyczące poprawy ocen zgłaszane przez uczniów mogą być rozpatrywane indywidualnie przez nauczyciela.</w:t>
      </w:r>
    </w:p>
    <w:p w:rsidR="00AE7F69" w:rsidRDefault="00AE7F69" w:rsidP="00AE7F69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9.</w:t>
      </w:r>
      <w:r>
        <w:rPr>
          <w:rFonts w:ascii="Times New Roman" w:hAnsi="Times New Roman"/>
          <w:sz w:val="24"/>
          <w:szCs w:val="24"/>
          <w:lang w:val="pl-PL"/>
        </w:rPr>
        <w:t xml:space="preserve"> Prace pisemne oceniane są wg. następującej skali:</w:t>
      </w: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0-30% niedostateczny</w:t>
      </w: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31-49% dopuszczający</w:t>
      </w: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50-74%  dostateczny</w:t>
      </w: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75-90% dobry</w:t>
      </w: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91-99% bardzo dobry</w:t>
      </w:r>
    </w:p>
    <w:p w:rsidR="00AE7F69" w:rsidRDefault="00AE7F69" w:rsidP="00AE7F69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100% celujący</w:t>
      </w:r>
    </w:p>
    <w:p w:rsidR="00AE7F69" w:rsidRDefault="00AE7F69" w:rsidP="00AE7F69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Uwagi końcowe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7F69" w:rsidRDefault="00AE7F69" w:rsidP="00AE7F69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Końcowa ocena nie jest średnią arytmetyczną ocen cząstkowych, tylko jest wynikiem systematycznej pracy ucznia (śródrocznej lub rocznej), czego odzwierciedleniem są oceny czastkowe.</w:t>
      </w:r>
    </w:p>
    <w:p w:rsidR="00AE7F69" w:rsidRDefault="00AE7F69" w:rsidP="00AE7F69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 ustaleniu oceny śródrocznej lub rocznej największą rolę odgrywają oceny ze sprawdzianów i kartkówek.</w:t>
      </w:r>
    </w:p>
    <w:p w:rsidR="00AE7F69" w:rsidRDefault="00AE7F69" w:rsidP="00AE7F69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ocenianiu nauczyciel uwzględnia możliwości intelektualne ucznia.</w:t>
      </w:r>
    </w:p>
    <w:p w:rsidR="00AE7F69" w:rsidRDefault="00AE7F69" w:rsidP="00AE7F69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uczniów o specyficznych potrzebach edukacyjnych nauczyciel, na podstawie opinii poradni psychologiczno-pedagogicznej, dostosowuje stopień trudności zadań oraz kryteria ocen do możliwości uczniów.</w:t>
      </w:r>
    </w:p>
    <w:p w:rsidR="00AE7F69" w:rsidRDefault="00AE7F69" w:rsidP="00AE7F69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informacje o:aktualnym stanie rozwoju i postępach w nauce, wystepujących trudnościach dydaktyczno-wychowawczych, uzdolnieniach, dotyczące wskazówek pracy z uczniem itd. udziela nauczyciel rodzicom (opiekunom prawnym) przez bieżącą informację za pośrednictwem wychowawcy klasy, podczas indywidualnych rozmów  z rodzicami (opiekunami prawnymi )w dniu zebrania lub w czasie konsultacje.</w:t>
      </w:r>
    </w:p>
    <w:p w:rsidR="00AE7F69" w:rsidRDefault="00AE7F69" w:rsidP="00AE7F69">
      <w:pPr>
        <w:spacing w:before="120" w:after="120"/>
        <w:rPr>
          <w:rFonts w:ascii="Times New Roman" w:eastAsia="Calibri" w:hAnsi="Times New Roman"/>
          <w:b/>
          <w:sz w:val="28"/>
          <w:szCs w:val="28"/>
        </w:rPr>
      </w:pPr>
    </w:p>
    <w:p w:rsidR="00EC36F1" w:rsidRDefault="00EC36F1"/>
    <w:sectPr w:rsidR="00EC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D6"/>
    <w:rsid w:val="005513D6"/>
    <w:rsid w:val="00AE7F69"/>
    <w:rsid w:val="00E206E1"/>
    <w:rsid w:val="00E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638C-C266-434F-B099-CAF135F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F69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2024-09-12T17:52:00Z</dcterms:created>
  <dcterms:modified xsi:type="dcterms:W3CDTF">2024-09-12T17:53:00Z</dcterms:modified>
</cp:coreProperties>
</file>